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 МУНИЦИПАЛЬНОГО ОБРАЗОВАНИЯ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"УСТЬ-КАНСКИЙ РАЙОН"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ноября 2012 г. N 28-220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РЕШЕНИЕ СЕССИИ СОВЕТА ДЕПУТАТОВ N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27-214 ОТ 23 НОЯБРЯ 2012 Г. "О СИСТЕМЕ НАЛОГООБЛОЖЕНИЯ </w:t>
      </w:r>
      <w:proofErr w:type="gramStart"/>
      <w:r>
        <w:rPr>
          <w:rFonts w:ascii="Calibri" w:hAnsi="Calibri" w:cs="Calibri"/>
          <w:b/>
          <w:bCs/>
        </w:rPr>
        <w:t>В</w:t>
      </w:r>
      <w:proofErr w:type="gramEnd"/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ВИДЕ</w:t>
      </w:r>
      <w:proofErr w:type="gramEnd"/>
      <w:r>
        <w:rPr>
          <w:rFonts w:ascii="Calibri" w:hAnsi="Calibri" w:cs="Calibri"/>
          <w:b/>
          <w:bCs/>
        </w:rPr>
        <w:t xml:space="preserve"> ДЕЯТЕЛЬНОСТИ НА ТЕРРИТОРИИ МО "УСТЬ-КАНСКИЙ РАЙОН"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поправками, внесенными в </w:t>
      </w:r>
      <w:hyperlink r:id="rId4" w:history="1">
        <w:r>
          <w:rPr>
            <w:rFonts w:ascii="Calibri" w:hAnsi="Calibri" w:cs="Calibri"/>
            <w:color w:val="0000FF"/>
          </w:rPr>
          <w:t>главу 26.3</w:t>
        </w:r>
      </w:hyperlink>
      <w:r>
        <w:rPr>
          <w:rFonts w:ascii="Calibri" w:hAnsi="Calibri" w:cs="Calibri"/>
        </w:rPr>
        <w:t xml:space="preserve"> Налогового кодекса Российской Федерации,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июня 2012 г. N 94-ФЗ "О внесении изменений в части первую и вторую Налогового кодекса Российской Федерации и отдельные законодательные акты Российской Федерации", вступающими в силу с 1 января 2013 г., Совет депутатов МО "Усть-Канский район" решил:</w:t>
      </w:r>
      <w:proofErr w:type="gramEnd"/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Внести следующие изменения: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а. </w:t>
      </w:r>
      <w:hyperlink r:id="rId6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изложить в следующей редакции: "Установить и ввести </w:t>
      </w:r>
      <w:proofErr w:type="gramStart"/>
      <w:r>
        <w:rPr>
          <w:rFonts w:ascii="Calibri" w:hAnsi="Calibri" w:cs="Calibri"/>
        </w:rPr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>
        <w:rPr>
          <w:rFonts w:ascii="Calibri" w:hAnsi="Calibri" w:cs="Calibri"/>
        </w:rPr>
        <w:t xml:space="preserve"> муниципального образования "Усть-Канский район";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 xml:space="preserve">. в </w:t>
      </w:r>
      <w:hyperlink r:id="rId7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>: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8" w:history="1">
        <w:r>
          <w:rPr>
            <w:rFonts w:ascii="Calibri" w:hAnsi="Calibri" w:cs="Calibri"/>
            <w:color w:val="0000FF"/>
          </w:rPr>
          <w:t>абзацах 4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слово "автотранспортных" заменить словом "автомототранспортных";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абзац 12</w:t>
        </w:r>
      </w:hyperlink>
      <w:r>
        <w:rPr>
          <w:rFonts w:ascii="Calibri" w:hAnsi="Calibri" w:cs="Calibri"/>
        </w:rPr>
        <w:t xml:space="preserve"> изложить в следующей редакции: "размещения рекламы с использованием внешних и внутренних поверхностей транспортных средств".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Решение вступает в силу с 1 января 2013 года, но не ранее, чем по истечении одного месяца со дня официального опубликования.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"Усть-Канский район"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Ю.Д.САМТАШЕВ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муниципального образования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"Усть-Канский район"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Л.Д.МАИКОВ</w:t>
      </w: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170" w:rsidRDefault="00A52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170" w:rsidRDefault="00A5217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2BF9" w:rsidRDefault="00A52170"/>
    <w:sectPr w:rsidR="00982BF9" w:rsidSect="00C8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52170"/>
    <w:rsid w:val="00224C5F"/>
    <w:rsid w:val="00753494"/>
    <w:rsid w:val="00A52170"/>
    <w:rsid w:val="00D3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68C98EF2F377A5C8CE36B023CE9507D16CD89C1A8AC8A2D3CE49FA4E61DDA1D780D80400507520E70E60X2k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68C98EF2F377A5C8CE36B023CE9507D16CD89C1A8AC8A2D3CE49FA4E61DDA1D780D80400507520E70E61X2kD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68C98EF2F377A5C8CE36B023CE9507D16CD89C1A8AC8A2D3CE49FA4E61DDA1D780D80400507520E70E61X2kC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968C98EF2F377A5C8CE28BD35A2C20BD66487941385C3F78D9112A719X6k8I" TargetMode="External"/><Relationship Id="rId10" Type="http://schemas.openxmlformats.org/officeDocument/2006/relationships/hyperlink" Target="consultantplus://offline/ref=C968C98EF2F377A5C8CE36B023CE9507D16CD89C1A8AC8A2D3CE49FA4E61DDA1D780D80400507520E70E60X2k2I" TargetMode="External"/><Relationship Id="rId4" Type="http://schemas.openxmlformats.org/officeDocument/2006/relationships/hyperlink" Target="consultantplus://offline/ref=C968C98EF2F377A5C8CE28BD35A2C20BD66480911E85C3F78D9112A71968D7F690CF8146445E7322XEk4I" TargetMode="External"/><Relationship Id="rId9" Type="http://schemas.openxmlformats.org/officeDocument/2006/relationships/hyperlink" Target="consultantplus://offline/ref=C968C98EF2F377A5C8CE36B023CE9507D16CD89C1A8AC8A2D3CE49FA4E61DDA1D780D80400507520E70E60X2k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Блинова</dc:creator>
  <cp:lastModifiedBy>Лариса И. Блинова</cp:lastModifiedBy>
  <cp:revision>1</cp:revision>
  <dcterms:created xsi:type="dcterms:W3CDTF">2013-11-13T08:36:00Z</dcterms:created>
  <dcterms:modified xsi:type="dcterms:W3CDTF">2013-11-13T08:36:00Z</dcterms:modified>
</cp:coreProperties>
</file>